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C7" w:rsidRDefault="005C37E1">
      <w:pPr>
        <w:rPr>
          <w:b/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>Referat fra repræsentantskabsmødet i Dansk Skoleidræt, Sydvestjylland</w:t>
      </w:r>
    </w:p>
    <w:p w:rsidR="005C37E1" w:rsidRDefault="005C3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torsdag d. 6. marts 2014 i Brørup hallerne.</w:t>
      </w:r>
    </w:p>
    <w:p w:rsidR="005C37E1" w:rsidRDefault="005C37E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Formanden Niels Erik Christensen bød repræsentantskabet velkommen til Brørup hallerne.</w:t>
      </w:r>
    </w:p>
    <w:p w:rsidR="005C37E1" w:rsidRDefault="005C37E1" w:rsidP="005C37E1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personer deltog.</w:t>
      </w:r>
    </w:p>
    <w:p w:rsidR="005C37E1" w:rsidRDefault="005C37E1" w:rsidP="005C37E1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Valg af </w:t>
      </w:r>
      <w:proofErr w:type="gramStart"/>
      <w:r>
        <w:rPr>
          <w:b/>
          <w:i/>
          <w:sz w:val="24"/>
          <w:szCs w:val="24"/>
          <w:u w:val="single"/>
        </w:rPr>
        <w:t>dirigent :</w:t>
      </w:r>
      <w:proofErr w:type="gramEnd"/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Carl Chr. Høy blev foreslået og valgt.</w:t>
      </w:r>
    </w:p>
    <w:p w:rsidR="0007429E" w:rsidRDefault="0007429E" w:rsidP="0007429E">
      <w:pPr>
        <w:pStyle w:val="Listeafsnit"/>
        <w:rPr>
          <w:b/>
          <w:sz w:val="24"/>
          <w:szCs w:val="24"/>
        </w:rPr>
      </w:pPr>
    </w:p>
    <w:p w:rsidR="005C37E1" w:rsidRDefault="005C37E1" w:rsidP="005C37E1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Dirigenten</w:t>
      </w:r>
      <w:r w:rsidR="00C3710A">
        <w:rPr>
          <w:b/>
          <w:sz w:val="24"/>
          <w:szCs w:val="24"/>
        </w:rPr>
        <w:t xml:space="preserve"> takkede for valget og slog fast</w:t>
      </w:r>
      <w:r>
        <w:rPr>
          <w:b/>
          <w:sz w:val="24"/>
          <w:szCs w:val="24"/>
        </w:rPr>
        <w:t>, at der blev indka</w:t>
      </w:r>
      <w:r w:rsidR="00A27590">
        <w:rPr>
          <w:b/>
          <w:sz w:val="24"/>
          <w:szCs w:val="24"/>
        </w:rPr>
        <w:t xml:space="preserve">ldt til </w:t>
      </w:r>
      <w:proofErr w:type="gramStart"/>
      <w:r w:rsidR="00264069">
        <w:rPr>
          <w:b/>
          <w:sz w:val="24"/>
          <w:szCs w:val="24"/>
        </w:rPr>
        <w:t xml:space="preserve">repræsentantskabsmødet </w:t>
      </w:r>
      <w:r w:rsidR="00A27590">
        <w:rPr>
          <w:b/>
          <w:sz w:val="24"/>
          <w:szCs w:val="24"/>
        </w:rPr>
        <w:t xml:space="preserve"> d</w:t>
      </w:r>
      <w:proofErr w:type="gramEnd"/>
      <w:r w:rsidR="00A27590">
        <w:rPr>
          <w:b/>
          <w:sz w:val="24"/>
          <w:szCs w:val="24"/>
        </w:rPr>
        <w:t>. 6. februar, så tidsfristen på en måned er overholdt. Herefter aflæggelse af formandens beretning.</w:t>
      </w:r>
    </w:p>
    <w:p w:rsidR="00A27590" w:rsidRDefault="00A27590" w:rsidP="005C37E1">
      <w:pPr>
        <w:pStyle w:val="Listeafsnit"/>
        <w:rPr>
          <w:b/>
          <w:sz w:val="24"/>
          <w:szCs w:val="24"/>
        </w:rPr>
      </w:pPr>
    </w:p>
    <w:p w:rsidR="00A27590" w:rsidRPr="0007429E" w:rsidRDefault="00A27590" w:rsidP="00A27590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Aflæggelse af beretning, herunder arbejdet i </w:t>
      </w:r>
      <w:proofErr w:type="gramStart"/>
      <w:r>
        <w:rPr>
          <w:b/>
          <w:i/>
          <w:sz w:val="24"/>
          <w:szCs w:val="24"/>
          <w:u w:val="single"/>
        </w:rPr>
        <w:t>Landsorganisationen :</w:t>
      </w:r>
      <w:proofErr w:type="gramEnd"/>
    </w:p>
    <w:p w:rsidR="0007429E" w:rsidRPr="00A27590" w:rsidRDefault="0007429E" w:rsidP="0007429E">
      <w:pPr>
        <w:pStyle w:val="Listeafsnit"/>
        <w:rPr>
          <w:b/>
          <w:sz w:val="24"/>
          <w:szCs w:val="24"/>
        </w:rPr>
      </w:pPr>
    </w:p>
    <w:p w:rsidR="00A27590" w:rsidRDefault="00A27590" w:rsidP="00A27590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Formanden berettede om kredsbestyrelsens arbejde med</w:t>
      </w:r>
      <w:r w:rsidR="00264069">
        <w:rPr>
          <w:b/>
          <w:sz w:val="24"/>
          <w:szCs w:val="24"/>
        </w:rPr>
        <w:t xml:space="preserve"> at sikre grundydelsen i Dansk Skoleidræt - </w:t>
      </w:r>
      <w:r>
        <w:rPr>
          <w:b/>
          <w:sz w:val="24"/>
          <w:szCs w:val="24"/>
        </w:rPr>
        <w:t>nemlig vore aktiviteter, hvor der deltager rigtig mange. Kredsbestyrelsen er ikke fuldtallig</w:t>
      </w:r>
      <w:r w:rsidR="00557FDF">
        <w:rPr>
          <w:b/>
          <w:sz w:val="24"/>
          <w:szCs w:val="24"/>
        </w:rPr>
        <w:t xml:space="preserve">, men i de sidste par år har vi opbygget et stævnelederkorps, så alting glider lettere, og tingene er ikke så problematiske som før. </w:t>
      </w:r>
    </w:p>
    <w:p w:rsidR="00557FDF" w:rsidRDefault="00557FDF" w:rsidP="00A27590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I forbindelse med lockouten i foråre</w:t>
      </w:r>
      <w:r w:rsidR="00264069">
        <w:rPr>
          <w:b/>
          <w:sz w:val="24"/>
          <w:szCs w:val="24"/>
        </w:rPr>
        <w:t>t 2013 fik vi en del aflysninger</w:t>
      </w:r>
      <w:r>
        <w:rPr>
          <w:b/>
          <w:sz w:val="24"/>
          <w:szCs w:val="24"/>
        </w:rPr>
        <w:t>, og lockouten gjorde også et eller andet ved lærerne. Niels Erik kan ikke personl</w:t>
      </w:r>
      <w:r w:rsidR="00264069">
        <w:rPr>
          <w:b/>
          <w:sz w:val="24"/>
          <w:szCs w:val="24"/>
        </w:rPr>
        <w:t xml:space="preserve">igt holde til flere aflysninger, så </w:t>
      </w:r>
      <w:r>
        <w:rPr>
          <w:b/>
          <w:sz w:val="24"/>
          <w:szCs w:val="24"/>
        </w:rPr>
        <w:t>derfor er han afventende mht. til skoleåret 2014-15</w:t>
      </w:r>
      <w:r w:rsidR="00C17FF3">
        <w:rPr>
          <w:b/>
          <w:sz w:val="24"/>
          <w:szCs w:val="24"/>
        </w:rPr>
        <w:t xml:space="preserve"> – også når det gælder om at udbyde kurser. I år er der afvikl</w:t>
      </w:r>
      <w:r w:rsidR="00264069">
        <w:rPr>
          <w:b/>
          <w:sz w:val="24"/>
          <w:szCs w:val="24"/>
        </w:rPr>
        <w:t>et 2 gode ”</w:t>
      </w:r>
      <w:proofErr w:type="spellStart"/>
      <w:r w:rsidR="00264069">
        <w:rPr>
          <w:b/>
          <w:sz w:val="24"/>
          <w:szCs w:val="24"/>
        </w:rPr>
        <w:t>Easy</w:t>
      </w:r>
      <w:proofErr w:type="spellEnd"/>
      <w:r w:rsidR="00264069">
        <w:rPr>
          <w:b/>
          <w:sz w:val="24"/>
          <w:szCs w:val="24"/>
        </w:rPr>
        <w:t xml:space="preserve"> Basket”- kurser -</w:t>
      </w:r>
      <w:r w:rsidR="00C17FF3">
        <w:rPr>
          <w:b/>
          <w:sz w:val="24"/>
          <w:szCs w:val="24"/>
        </w:rPr>
        <w:t xml:space="preserve"> deltagerantallet kunne sagtens være højere, men det er jo sådan vilkårene </w:t>
      </w:r>
      <w:proofErr w:type="gramStart"/>
      <w:r w:rsidR="00C17FF3">
        <w:rPr>
          <w:b/>
          <w:sz w:val="24"/>
          <w:szCs w:val="24"/>
        </w:rPr>
        <w:t>er !</w:t>
      </w:r>
      <w:proofErr w:type="gramEnd"/>
    </w:p>
    <w:p w:rsidR="00C17FF3" w:rsidRDefault="00264069" w:rsidP="00A27590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Omkring Skolereformen er Dansk S</w:t>
      </w:r>
      <w:r w:rsidR="00C17FF3">
        <w:rPr>
          <w:b/>
          <w:sz w:val="24"/>
          <w:szCs w:val="24"/>
        </w:rPr>
        <w:t xml:space="preserve">koleidræt meget synlig og meget markant, </w:t>
      </w:r>
      <w:r w:rsidR="0007429E">
        <w:rPr>
          <w:b/>
          <w:sz w:val="24"/>
          <w:szCs w:val="24"/>
        </w:rPr>
        <w:t>hvilket formanden synes er</w:t>
      </w:r>
      <w:r w:rsidR="00C17FF3">
        <w:rPr>
          <w:b/>
          <w:sz w:val="24"/>
          <w:szCs w:val="24"/>
        </w:rPr>
        <w:t xml:space="preserve"> tilfredsstillende. Arbejdet på kredsformandsniveau er meget </w:t>
      </w:r>
      <w:proofErr w:type="spellStart"/>
      <w:r w:rsidR="00C17FF3">
        <w:rPr>
          <w:b/>
          <w:sz w:val="24"/>
          <w:szCs w:val="24"/>
        </w:rPr>
        <w:t>udvik-lende</w:t>
      </w:r>
      <w:proofErr w:type="spellEnd"/>
      <w:r w:rsidR="00C17FF3">
        <w:rPr>
          <w:b/>
          <w:sz w:val="24"/>
          <w:szCs w:val="24"/>
        </w:rPr>
        <w:t xml:space="preserve"> og </w:t>
      </w:r>
      <w:r w:rsidR="005A5F8A">
        <w:rPr>
          <w:b/>
          <w:sz w:val="24"/>
          <w:szCs w:val="24"/>
        </w:rPr>
        <w:t>givtig</w:t>
      </w:r>
      <w:r>
        <w:rPr>
          <w:b/>
          <w:sz w:val="24"/>
          <w:szCs w:val="24"/>
        </w:rPr>
        <w:t>t</w:t>
      </w:r>
      <w:r w:rsidR="005A5F8A">
        <w:rPr>
          <w:b/>
          <w:sz w:val="24"/>
          <w:szCs w:val="24"/>
        </w:rPr>
        <w:t xml:space="preserve"> for organisationen. Alle får et medejerskab. Han vil opfordre folk til at delt</w:t>
      </w:r>
      <w:r>
        <w:rPr>
          <w:b/>
          <w:sz w:val="24"/>
          <w:szCs w:val="24"/>
        </w:rPr>
        <w:t>age i weekendkurset i september</w:t>
      </w:r>
      <w:r w:rsidR="005A5F8A">
        <w:rPr>
          <w:b/>
          <w:sz w:val="24"/>
          <w:szCs w:val="24"/>
        </w:rPr>
        <w:t xml:space="preserve"> bl</w:t>
      </w:r>
      <w:r>
        <w:rPr>
          <w:b/>
          <w:sz w:val="24"/>
          <w:szCs w:val="24"/>
        </w:rPr>
        <w:t>.</w:t>
      </w:r>
      <w:r w:rsidR="005A5F8A">
        <w:rPr>
          <w:b/>
          <w:sz w:val="24"/>
          <w:szCs w:val="24"/>
        </w:rPr>
        <w:t xml:space="preserve">a. for at opleve, </w:t>
      </w:r>
      <w:r>
        <w:rPr>
          <w:b/>
          <w:sz w:val="24"/>
          <w:szCs w:val="24"/>
        </w:rPr>
        <w:t>at vi er en del af noget større</w:t>
      </w:r>
      <w:r w:rsidR="0007429E">
        <w:rPr>
          <w:b/>
          <w:sz w:val="24"/>
          <w:szCs w:val="24"/>
        </w:rPr>
        <w:t>.</w:t>
      </w:r>
    </w:p>
    <w:p w:rsidR="005A5F8A" w:rsidRDefault="005A5F8A" w:rsidP="005A5F8A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Formanden rundede sin beretning af med at komme med nogle tanker omkring </w:t>
      </w:r>
      <w:proofErr w:type="spellStart"/>
      <w:r>
        <w:rPr>
          <w:b/>
          <w:sz w:val="24"/>
          <w:szCs w:val="24"/>
        </w:rPr>
        <w:t>frem-</w:t>
      </w:r>
      <w:proofErr w:type="gramStart"/>
      <w:r>
        <w:rPr>
          <w:b/>
          <w:sz w:val="24"/>
          <w:szCs w:val="24"/>
        </w:rPr>
        <w:t>tiden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Informationsniveauet. Nytænkning omkring ny hjemmeside - (april 2014).</w:t>
      </w:r>
    </w:p>
    <w:p w:rsidR="005A5F8A" w:rsidRPr="005A5F8A" w:rsidRDefault="00264069" w:rsidP="00264069">
      <w:pPr>
        <w:ind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>. Dansk S</w:t>
      </w:r>
      <w:r w:rsidR="005A5F8A" w:rsidRPr="005A5F8A">
        <w:rPr>
          <w:b/>
          <w:sz w:val="24"/>
          <w:szCs w:val="24"/>
        </w:rPr>
        <w:t>koleidræt er</w:t>
      </w:r>
      <w:r w:rsidR="0007429E">
        <w:rPr>
          <w:b/>
          <w:sz w:val="24"/>
          <w:szCs w:val="24"/>
        </w:rPr>
        <w:t xml:space="preserve"> også</w:t>
      </w:r>
      <w:r w:rsidR="005A5F8A" w:rsidRPr="005A5F8A">
        <w:rPr>
          <w:b/>
          <w:sz w:val="24"/>
          <w:szCs w:val="24"/>
        </w:rPr>
        <w:t xml:space="preserve"> synlig her.</w:t>
      </w:r>
    </w:p>
    <w:p w:rsidR="00264069" w:rsidRDefault="00264069" w:rsidP="0026406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”</w:t>
      </w:r>
      <w:r w:rsidR="005A5F8A">
        <w:rPr>
          <w:b/>
          <w:sz w:val="24"/>
          <w:szCs w:val="24"/>
        </w:rPr>
        <w:t xml:space="preserve">Hvor </w:t>
      </w:r>
      <w:r>
        <w:rPr>
          <w:b/>
          <w:sz w:val="24"/>
          <w:szCs w:val="24"/>
        </w:rPr>
        <w:t>er kreds Sydvestjylland om 5 år</w:t>
      </w:r>
      <w:r w:rsidR="005A5F8A">
        <w:rPr>
          <w:b/>
          <w:sz w:val="24"/>
          <w:szCs w:val="24"/>
        </w:rPr>
        <w:t xml:space="preserve">? </w:t>
      </w:r>
      <w:proofErr w:type="gramStart"/>
      <w:r w:rsidR="005A5F8A">
        <w:rPr>
          <w:b/>
          <w:sz w:val="24"/>
          <w:szCs w:val="24"/>
        </w:rPr>
        <w:t>”  -</w:t>
      </w:r>
      <w:proofErr w:type="gramEnd"/>
      <w:r>
        <w:rPr>
          <w:b/>
          <w:sz w:val="24"/>
          <w:szCs w:val="24"/>
        </w:rPr>
        <w:t xml:space="preserve"> </w:t>
      </w:r>
      <w:r w:rsidR="005A5F8A">
        <w:rPr>
          <w:b/>
          <w:sz w:val="24"/>
          <w:szCs w:val="24"/>
        </w:rPr>
        <w:t>overlevering til nye kræfter</w:t>
      </w:r>
    </w:p>
    <w:p w:rsidR="0007429E" w:rsidRPr="00264069" w:rsidRDefault="0007429E" w:rsidP="00264069">
      <w:pPr>
        <w:ind w:left="72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Dirigenten gav ordet frit til </w:t>
      </w:r>
      <w:proofErr w:type="gramStart"/>
      <w:r>
        <w:rPr>
          <w:b/>
          <w:i/>
          <w:sz w:val="24"/>
          <w:szCs w:val="24"/>
        </w:rPr>
        <w:t>repræsentantskab</w:t>
      </w:r>
      <w:r w:rsidR="00454EF0">
        <w:rPr>
          <w:b/>
          <w:i/>
          <w:sz w:val="24"/>
          <w:szCs w:val="24"/>
        </w:rPr>
        <w:t>et :</w:t>
      </w:r>
      <w:proofErr w:type="gramEnd"/>
      <w:r>
        <w:rPr>
          <w:b/>
          <w:i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Hanne </w:t>
      </w:r>
      <w:r w:rsidR="00454EF0">
        <w:rPr>
          <w:b/>
          <w:sz w:val="24"/>
          <w:szCs w:val="24"/>
        </w:rPr>
        <w:t>Munk har</w:t>
      </w:r>
      <w:r>
        <w:rPr>
          <w:b/>
          <w:sz w:val="24"/>
          <w:szCs w:val="24"/>
        </w:rPr>
        <w:t xml:space="preserve"> et ønske om at blive fuldtallig i kredsbestyrelsen og  få flere unge ind. Lad de unge trække på de ældres erfaringer.</w:t>
      </w:r>
    </w:p>
    <w:p w:rsidR="0007429E" w:rsidRDefault="00454EF0" w:rsidP="0026406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Formanden ønsker</w:t>
      </w:r>
      <w:r w:rsidR="0007429E">
        <w:rPr>
          <w:b/>
          <w:sz w:val="24"/>
          <w:szCs w:val="24"/>
        </w:rPr>
        <w:t xml:space="preserve"> folk i kredsbestyrelsen, der er interesserede.</w:t>
      </w:r>
      <w:r w:rsidR="0044089E">
        <w:rPr>
          <w:b/>
          <w:sz w:val="24"/>
          <w:szCs w:val="24"/>
        </w:rPr>
        <w:t xml:space="preserve">                                                        </w:t>
      </w:r>
    </w:p>
    <w:p w:rsidR="00454EF0" w:rsidRDefault="00454EF0" w:rsidP="0026406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Thomas Nielsen mener, der er for få skuldre til for meget arbejde og sætter spørgsmålstegn ved, om folk ved, hvad de går ind til – altså kender </w:t>
      </w:r>
      <w:r w:rsidR="0024612E">
        <w:rPr>
          <w:b/>
          <w:sz w:val="24"/>
          <w:szCs w:val="24"/>
        </w:rPr>
        <w:t xml:space="preserve">deres arbejdsopgaver. </w:t>
      </w:r>
      <w:proofErr w:type="gramStart"/>
      <w:r w:rsidR="0024612E">
        <w:rPr>
          <w:b/>
          <w:sz w:val="24"/>
          <w:szCs w:val="24"/>
        </w:rPr>
        <w:t>Foreslår  ”</w:t>
      </w:r>
      <w:r>
        <w:rPr>
          <w:b/>
          <w:sz w:val="24"/>
          <w:szCs w:val="24"/>
        </w:rPr>
        <w:t>at</w:t>
      </w:r>
      <w:proofErr w:type="gramEnd"/>
      <w:r>
        <w:rPr>
          <w:b/>
          <w:sz w:val="24"/>
          <w:szCs w:val="24"/>
        </w:rPr>
        <w:t xml:space="preserve"> snuse til tingene</w:t>
      </w:r>
      <w:r w:rsidR="005720F5">
        <w:rPr>
          <w:b/>
          <w:sz w:val="24"/>
          <w:szCs w:val="24"/>
        </w:rPr>
        <w:t xml:space="preserve"> ”</w:t>
      </w:r>
      <w:r>
        <w:rPr>
          <w:b/>
          <w:sz w:val="24"/>
          <w:szCs w:val="24"/>
        </w:rPr>
        <w:t>.</w:t>
      </w:r>
    </w:p>
    <w:p w:rsidR="00454EF0" w:rsidRDefault="00454EF0" w:rsidP="0026406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Lis Jensen mener, at stævnelederkorpset er vejen frem, det letter arbejdet for kredsbestyrelsen, og det nye tiltag med at</w:t>
      </w:r>
      <w:r w:rsidR="005720F5">
        <w:rPr>
          <w:b/>
          <w:sz w:val="24"/>
          <w:szCs w:val="24"/>
        </w:rPr>
        <w:t xml:space="preserve"> sende et </w:t>
      </w:r>
      <w:r w:rsidR="00264069">
        <w:rPr>
          <w:b/>
          <w:sz w:val="24"/>
          <w:szCs w:val="24"/>
        </w:rPr>
        <w:t>reminder</w:t>
      </w:r>
      <w:r w:rsidR="005720F5">
        <w:rPr>
          <w:b/>
          <w:sz w:val="24"/>
          <w:szCs w:val="24"/>
        </w:rPr>
        <w:t xml:space="preserve"> omkring tilmeldingen,</w:t>
      </w:r>
      <w:r w:rsidR="002461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fungerer godt.</w:t>
      </w:r>
    </w:p>
    <w:p w:rsidR="00454EF0" w:rsidRDefault="00454EF0" w:rsidP="0026406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Høy stillede spørgsmålet, om</w:t>
      </w:r>
      <w:r w:rsidR="00426BF9">
        <w:rPr>
          <w:b/>
          <w:sz w:val="24"/>
          <w:szCs w:val="24"/>
        </w:rPr>
        <w:t xml:space="preserve"> kredsbe</w:t>
      </w:r>
      <w:r w:rsidR="0024612E">
        <w:rPr>
          <w:b/>
          <w:sz w:val="24"/>
          <w:szCs w:val="24"/>
        </w:rPr>
        <w:t>styrelsen inddrager suppleanter</w:t>
      </w:r>
      <w:r w:rsidR="00426BF9">
        <w:rPr>
          <w:b/>
          <w:sz w:val="24"/>
          <w:szCs w:val="24"/>
        </w:rPr>
        <w:t>?</w:t>
      </w:r>
    </w:p>
    <w:p w:rsidR="00426BF9" w:rsidRDefault="00426BF9" w:rsidP="0026406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Lis svarede, at de kun står af navn. Suppleanterne ønsker ikke</w:t>
      </w:r>
      <w:r w:rsidR="0024612E">
        <w:rPr>
          <w:b/>
          <w:sz w:val="24"/>
          <w:szCs w:val="24"/>
        </w:rPr>
        <w:t xml:space="preserve"> at deltage aktivt</w:t>
      </w:r>
      <w:r>
        <w:rPr>
          <w:b/>
          <w:sz w:val="24"/>
          <w:szCs w:val="24"/>
        </w:rPr>
        <w:t>!</w:t>
      </w:r>
    </w:p>
    <w:p w:rsidR="00426BF9" w:rsidRDefault="00426BF9" w:rsidP="0026406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Formanden rundede af med at sige, at kredsbestyrelsen må se fremad omkring bemanding og rekruttering.</w:t>
      </w:r>
    </w:p>
    <w:p w:rsidR="00426BF9" w:rsidRDefault="00426BF9" w:rsidP="00264069">
      <w:pPr>
        <w:ind w:firstLine="720"/>
        <w:rPr>
          <w:b/>
          <w:i/>
          <w:sz w:val="24"/>
          <w:szCs w:val="24"/>
          <w:u w:val="single"/>
        </w:rPr>
      </w:pPr>
      <w:r w:rsidRPr="00426BF9">
        <w:rPr>
          <w:b/>
          <w:i/>
          <w:sz w:val="24"/>
          <w:szCs w:val="24"/>
          <w:u w:val="single"/>
        </w:rPr>
        <w:t>Beretningen godkendt.</w:t>
      </w:r>
    </w:p>
    <w:p w:rsidR="00426BF9" w:rsidRDefault="00426BF9" w:rsidP="0026406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Formanden f</w:t>
      </w:r>
      <w:r w:rsidR="0024612E">
        <w:rPr>
          <w:b/>
          <w:sz w:val="24"/>
          <w:szCs w:val="24"/>
        </w:rPr>
        <w:t>or Landsorganisationen i Dansk S</w:t>
      </w:r>
      <w:r>
        <w:rPr>
          <w:b/>
          <w:sz w:val="24"/>
          <w:szCs w:val="24"/>
        </w:rPr>
        <w:t xml:space="preserve">koleidræt, </w:t>
      </w:r>
      <w:r w:rsidR="00264069">
        <w:rPr>
          <w:b/>
          <w:sz w:val="24"/>
          <w:szCs w:val="24"/>
        </w:rPr>
        <w:t>Finn Kristensen</w:t>
      </w:r>
      <w:r>
        <w:rPr>
          <w:b/>
          <w:sz w:val="24"/>
          <w:szCs w:val="24"/>
        </w:rPr>
        <w:t xml:space="preserve"> takkede for, at han måtte komme forbi og deltage her i Brørup. Med sig havde han en power point-præsentation omkring landsorganisationens arbejde. Denne præsentation kan ses på hjemmesiden – her kommer nogle af overskrifterne:</w:t>
      </w:r>
    </w:p>
    <w:p w:rsidR="008A11FA" w:rsidRDefault="00264069" w:rsidP="0026406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Dansk S</w:t>
      </w:r>
      <w:r w:rsidR="008A11FA">
        <w:rPr>
          <w:b/>
          <w:sz w:val="24"/>
          <w:szCs w:val="24"/>
        </w:rPr>
        <w:t>koleidræts nye logo.</w:t>
      </w:r>
    </w:p>
    <w:p w:rsidR="008A11FA" w:rsidRDefault="008A11FA" w:rsidP="0026406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Året, der gik, har været et år med glæde, begejstring og mange aktive elever – og selvfølgelig </w:t>
      </w:r>
      <w:r w:rsidR="005720F5">
        <w:rPr>
          <w:b/>
          <w:sz w:val="24"/>
          <w:szCs w:val="24"/>
        </w:rPr>
        <w:t>look</w:t>
      </w:r>
      <w:r w:rsidR="0024612E">
        <w:rPr>
          <w:b/>
          <w:sz w:val="24"/>
          <w:szCs w:val="24"/>
        </w:rPr>
        <w:t>-</w:t>
      </w:r>
      <w:r w:rsidR="005720F5">
        <w:rPr>
          <w:b/>
          <w:sz w:val="24"/>
          <w:szCs w:val="24"/>
        </w:rPr>
        <w:t xml:space="preserve">out.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Skolei</w:t>
      </w:r>
      <w:r w:rsidR="0024612E">
        <w:rPr>
          <w:b/>
          <w:sz w:val="24"/>
          <w:szCs w:val="24"/>
        </w:rPr>
        <w:t>drætten har været på TV med ”Høvdingebold” og ”</w:t>
      </w:r>
      <w:r>
        <w:rPr>
          <w:b/>
          <w:sz w:val="24"/>
          <w:szCs w:val="24"/>
        </w:rPr>
        <w:t>DM i skolehåndbold” i Hammel.</w:t>
      </w:r>
    </w:p>
    <w:p w:rsidR="008A11FA" w:rsidRDefault="008A11FA" w:rsidP="0026406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Landsorganisationens opbygning. Hvilke ”grundydelser” og hvilke nye tiltag i Landsorg.</w:t>
      </w:r>
    </w:p>
    <w:p w:rsidR="008A11FA" w:rsidRDefault="0024612E" w:rsidP="0026406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Året, der kommer - </w:t>
      </w:r>
      <w:r w:rsidR="008A11FA">
        <w:rPr>
          <w:b/>
          <w:sz w:val="24"/>
          <w:szCs w:val="24"/>
        </w:rPr>
        <w:t>med</w:t>
      </w:r>
      <w:r w:rsidR="00480482">
        <w:rPr>
          <w:b/>
          <w:sz w:val="24"/>
          <w:szCs w:val="24"/>
        </w:rPr>
        <w:t xml:space="preserve"> nye udfordringer og muligheder – og meget mere</w:t>
      </w:r>
      <w:r w:rsidR="00264069">
        <w:rPr>
          <w:b/>
          <w:sz w:val="24"/>
          <w:szCs w:val="24"/>
        </w:rPr>
        <w:t>.</w:t>
      </w:r>
    </w:p>
    <w:p w:rsidR="00480482" w:rsidRDefault="00264069" w:rsidP="0026406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Formanden påpegede vigtigheden af</w:t>
      </w:r>
      <w:r w:rsidR="00480482">
        <w:rPr>
          <w:b/>
          <w:sz w:val="24"/>
          <w:szCs w:val="24"/>
        </w:rPr>
        <w:t>, at vi som repræsentanter for skoleidrætten, skal gå ud og være proaktive og positive i den nye proces omkring Skolereformen.</w:t>
      </w:r>
    </w:p>
    <w:p w:rsidR="00480482" w:rsidRDefault="00480482" w:rsidP="0024612E">
      <w:pPr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Dirigenten takkede </w:t>
      </w:r>
      <w:r w:rsidR="00264069">
        <w:rPr>
          <w:b/>
          <w:i/>
          <w:sz w:val="24"/>
          <w:szCs w:val="24"/>
        </w:rPr>
        <w:t>Finn Kristensen</w:t>
      </w:r>
      <w:r w:rsidR="0024612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for den positive måde at repræsentere skoleidrætten </w:t>
      </w:r>
      <w:r w:rsidR="0024612E">
        <w:rPr>
          <w:b/>
          <w:i/>
          <w:sz w:val="24"/>
          <w:szCs w:val="24"/>
        </w:rPr>
        <w:t>på</w:t>
      </w:r>
      <w:r>
        <w:rPr>
          <w:b/>
          <w:i/>
          <w:sz w:val="24"/>
          <w:szCs w:val="24"/>
        </w:rPr>
        <w:t>!</w:t>
      </w:r>
    </w:p>
    <w:p w:rsidR="00480482" w:rsidRDefault="006931C3" w:rsidP="00480482">
      <w:pPr>
        <w:pStyle w:val="Listeafsnit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Regnskab v/ kasserer Lene </w:t>
      </w:r>
      <w:proofErr w:type="gramStart"/>
      <w:r>
        <w:rPr>
          <w:b/>
          <w:i/>
          <w:sz w:val="24"/>
          <w:szCs w:val="24"/>
          <w:u w:val="single"/>
        </w:rPr>
        <w:t>Tang  :</w:t>
      </w:r>
      <w:proofErr w:type="gramEnd"/>
    </w:p>
    <w:p w:rsidR="006931C3" w:rsidRPr="0024612E" w:rsidRDefault="006931C3" w:rsidP="0024612E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Lene omdelte bilag for</w:t>
      </w:r>
      <w:r w:rsidR="006D1F9F">
        <w:rPr>
          <w:b/>
          <w:sz w:val="24"/>
          <w:szCs w:val="24"/>
        </w:rPr>
        <w:t xml:space="preserve"> ”</w:t>
      </w:r>
      <w:r>
        <w:rPr>
          <w:b/>
          <w:sz w:val="24"/>
          <w:szCs w:val="24"/>
        </w:rPr>
        <w:t xml:space="preserve"> Driftsregnskab 2013</w:t>
      </w:r>
      <w:r w:rsidR="006D1F9F">
        <w:rPr>
          <w:b/>
          <w:sz w:val="24"/>
          <w:szCs w:val="24"/>
        </w:rPr>
        <w:t>”</w:t>
      </w:r>
      <w:bookmarkStart w:id="0" w:name="_GoBack"/>
      <w:bookmarkEnd w:id="0"/>
      <w:r w:rsidR="0024612E">
        <w:rPr>
          <w:b/>
          <w:sz w:val="24"/>
          <w:szCs w:val="24"/>
        </w:rPr>
        <w:t xml:space="preserve"> </w:t>
      </w:r>
      <w:r w:rsidRPr="0024612E">
        <w:rPr>
          <w:b/>
          <w:sz w:val="24"/>
          <w:szCs w:val="24"/>
        </w:rPr>
        <w:t>og knyttede et par kommentarer.</w:t>
      </w:r>
      <w:r w:rsidR="005720F5" w:rsidRPr="0024612E">
        <w:rPr>
          <w:b/>
          <w:sz w:val="24"/>
          <w:szCs w:val="24"/>
        </w:rPr>
        <w:t xml:space="preserve">                   </w:t>
      </w:r>
      <w:r w:rsidR="0024612E">
        <w:rPr>
          <w:b/>
          <w:sz w:val="24"/>
          <w:szCs w:val="24"/>
        </w:rPr>
        <w:t xml:space="preserve"> På indtægts</w:t>
      </w:r>
      <w:r w:rsidRPr="0024612E">
        <w:rPr>
          <w:b/>
          <w:sz w:val="24"/>
          <w:szCs w:val="24"/>
        </w:rPr>
        <w:t>siden er der ikke den store forskel fra 2012 til 2013.</w:t>
      </w:r>
    </w:p>
    <w:p w:rsidR="006931C3" w:rsidRDefault="006931C3" w:rsidP="006931C3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På udgift</w:t>
      </w:r>
      <w:r w:rsidR="0024612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siden er der 20.000,- kr. i forskel – det hænger sammen med, at </w:t>
      </w:r>
      <w:r w:rsidR="0024612E">
        <w:rPr>
          <w:b/>
          <w:sz w:val="24"/>
          <w:szCs w:val="24"/>
        </w:rPr>
        <w:t xml:space="preserve">skat af </w:t>
      </w:r>
      <w:r>
        <w:rPr>
          <w:b/>
          <w:sz w:val="24"/>
          <w:szCs w:val="24"/>
        </w:rPr>
        <w:t xml:space="preserve">løn </w:t>
      </w:r>
      <w:r w:rsidR="0024612E">
        <w:rPr>
          <w:b/>
          <w:sz w:val="24"/>
          <w:szCs w:val="24"/>
        </w:rPr>
        <w:t>udbetalt i</w:t>
      </w:r>
      <w:r>
        <w:rPr>
          <w:b/>
          <w:sz w:val="24"/>
          <w:szCs w:val="24"/>
        </w:rPr>
        <w:t xml:space="preserve"> 2011 først er blevet betalt i 2012.</w:t>
      </w:r>
    </w:p>
    <w:p w:rsidR="006931C3" w:rsidRDefault="006931C3" w:rsidP="006931C3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Opkrævning fra Nyborg er betalt i 2013.</w:t>
      </w:r>
    </w:p>
    <w:p w:rsidR="006931C3" w:rsidRDefault="006931C3" w:rsidP="006931C3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Dommerbetaling er stort set </w:t>
      </w:r>
      <w:r w:rsidRPr="006931C3">
        <w:rPr>
          <w:b/>
          <w:i/>
          <w:sz w:val="24"/>
          <w:szCs w:val="24"/>
        </w:rPr>
        <w:t xml:space="preserve">ikke </w:t>
      </w:r>
      <w:r>
        <w:rPr>
          <w:b/>
          <w:sz w:val="24"/>
          <w:szCs w:val="24"/>
        </w:rPr>
        <w:t>eksisterende.</w:t>
      </w:r>
    </w:p>
    <w:p w:rsidR="006931C3" w:rsidRPr="0044089E" w:rsidRDefault="006931C3" w:rsidP="006931C3">
      <w:pPr>
        <w:pStyle w:val="Listeafsni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Summa Summarum</w:t>
      </w:r>
      <w:r>
        <w:rPr>
          <w:b/>
          <w:sz w:val="24"/>
          <w:szCs w:val="24"/>
        </w:rPr>
        <w:t xml:space="preserve"> </w:t>
      </w:r>
      <w:r w:rsidRPr="006931C3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 et overskud på 58.739,04 kr</w:t>
      </w:r>
      <w:r w:rsidR="0024612E">
        <w:rPr>
          <w:b/>
          <w:sz w:val="24"/>
          <w:szCs w:val="24"/>
          <w:u w:val="single"/>
        </w:rPr>
        <w:t>.</w:t>
      </w:r>
    </w:p>
    <w:p w:rsidR="006931C3" w:rsidRDefault="006931C3" w:rsidP="0024612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I forbindelse med regnskabets</w:t>
      </w:r>
      <w:r w:rsidR="00893AEE">
        <w:rPr>
          <w:b/>
          <w:sz w:val="24"/>
          <w:szCs w:val="24"/>
        </w:rPr>
        <w:t xml:space="preserve"> overskud pegede NEC på</w:t>
      </w:r>
      <w:r w:rsidR="0024612E">
        <w:rPr>
          <w:b/>
          <w:sz w:val="24"/>
          <w:szCs w:val="24"/>
        </w:rPr>
        <w:t>, at man kunne beslutte at give</w:t>
      </w:r>
      <w:r w:rsidR="00893AEE">
        <w:rPr>
          <w:b/>
          <w:sz w:val="24"/>
          <w:szCs w:val="24"/>
        </w:rPr>
        <w:t>:</w:t>
      </w:r>
    </w:p>
    <w:p w:rsidR="00893AEE" w:rsidRDefault="0024612E" w:rsidP="00893AEE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Honorar for telefon</w:t>
      </w:r>
    </w:p>
    <w:p w:rsidR="00893AEE" w:rsidRDefault="0024612E" w:rsidP="00893AEE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Kørselstaksten sættes op</w:t>
      </w:r>
    </w:p>
    <w:p w:rsidR="00893AEE" w:rsidRDefault="00893AEE" w:rsidP="00893AEE">
      <w:pPr>
        <w:pStyle w:val="Listeafsni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Tøj til kre</w:t>
      </w:r>
      <w:r w:rsidR="009502FB">
        <w:rPr>
          <w:b/>
          <w:sz w:val="24"/>
          <w:szCs w:val="24"/>
        </w:rPr>
        <w:t>dsbestyrelsen i forbindelse med</w:t>
      </w:r>
      <w:r>
        <w:rPr>
          <w:b/>
          <w:sz w:val="24"/>
          <w:szCs w:val="24"/>
        </w:rPr>
        <w:t xml:space="preserve"> DM i Vejen</w:t>
      </w:r>
    </w:p>
    <w:p w:rsidR="00726438" w:rsidRDefault="00893AEE" w:rsidP="0024612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Thomas Nielsen pegede på nødvendigheden af</w:t>
      </w:r>
      <w:r w:rsidR="0024612E">
        <w:rPr>
          <w:b/>
          <w:sz w:val="24"/>
          <w:szCs w:val="24"/>
        </w:rPr>
        <w:t xml:space="preserve"> dommerpåsætning ved 7.-8. årgangs </w:t>
      </w:r>
      <w:proofErr w:type="spellStart"/>
      <w:r w:rsidR="0024612E">
        <w:rPr>
          <w:b/>
          <w:sz w:val="24"/>
          <w:szCs w:val="24"/>
        </w:rPr>
        <w:t>basketstævner</w:t>
      </w:r>
      <w:proofErr w:type="spellEnd"/>
      <w:r>
        <w:rPr>
          <w:b/>
          <w:sz w:val="24"/>
          <w:szCs w:val="24"/>
        </w:rPr>
        <w:t>!</w:t>
      </w:r>
    </w:p>
    <w:p w:rsidR="00893AEE" w:rsidRDefault="0024612E" w:rsidP="00893AEE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Behandling af indkomne </w:t>
      </w:r>
      <w:proofErr w:type="gramStart"/>
      <w:r>
        <w:rPr>
          <w:b/>
          <w:i/>
          <w:sz w:val="24"/>
          <w:szCs w:val="24"/>
          <w:u w:val="single"/>
        </w:rPr>
        <w:t>forslag</w:t>
      </w:r>
      <w:r w:rsidR="00893AEE">
        <w:rPr>
          <w:b/>
          <w:i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</w:rPr>
        <w:t xml:space="preserve"> I</w:t>
      </w:r>
      <w:r w:rsidR="00893AEE">
        <w:rPr>
          <w:b/>
          <w:sz w:val="24"/>
          <w:szCs w:val="24"/>
        </w:rPr>
        <w:t>ngen</w:t>
      </w:r>
      <w:proofErr w:type="gramEnd"/>
      <w:r w:rsidR="00893AEE">
        <w:rPr>
          <w:b/>
          <w:sz w:val="24"/>
          <w:szCs w:val="24"/>
        </w:rPr>
        <w:t xml:space="preserve"> indkomne forslag.</w:t>
      </w:r>
    </w:p>
    <w:p w:rsidR="00893AEE" w:rsidRDefault="00893AEE" w:rsidP="00893AEE">
      <w:pPr>
        <w:pStyle w:val="Listeafsnit"/>
        <w:rPr>
          <w:b/>
          <w:sz w:val="24"/>
          <w:szCs w:val="24"/>
        </w:rPr>
      </w:pPr>
    </w:p>
    <w:p w:rsidR="00893AEE" w:rsidRPr="00726438" w:rsidRDefault="00893AEE" w:rsidP="00726438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Drøf</w:t>
      </w:r>
      <w:r w:rsidR="0024612E">
        <w:rPr>
          <w:b/>
          <w:i/>
          <w:sz w:val="24"/>
          <w:szCs w:val="24"/>
          <w:u w:val="single"/>
        </w:rPr>
        <w:t>telse af fremtidige aktiviteter</w:t>
      </w:r>
      <w:r>
        <w:rPr>
          <w:b/>
          <w:i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</w:p>
    <w:p w:rsidR="00893AEE" w:rsidRDefault="00893AEE" w:rsidP="00893AEE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Formanden orienterede om, at der diskuteres omkring </w:t>
      </w:r>
      <w:proofErr w:type="spellStart"/>
      <w:r>
        <w:rPr>
          <w:b/>
          <w:sz w:val="24"/>
          <w:szCs w:val="24"/>
        </w:rPr>
        <w:t>DM´er</w:t>
      </w:r>
      <w:proofErr w:type="spellEnd"/>
      <w:r>
        <w:rPr>
          <w:b/>
          <w:sz w:val="24"/>
          <w:szCs w:val="24"/>
        </w:rPr>
        <w:t xml:space="preserve"> i ”Kalundborg Hockey” og ”Høvdingebold”.</w:t>
      </w:r>
    </w:p>
    <w:p w:rsidR="00726438" w:rsidRDefault="00726438" w:rsidP="00893AEE">
      <w:pPr>
        <w:pStyle w:val="Listeafsnit"/>
        <w:rPr>
          <w:b/>
          <w:sz w:val="24"/>
          <w:szCs w:val="24"/>
        </w:rPr>
      </w:pPr>
    </w:p>
    <w:p w:rsidR="00893AEE" w:rsidRPr="00893AEE" w:rsidRDefault="00893AEE" w:rsidP="00893AEE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Fastsæt</w:t>
      </w:r>
      <w:r w:rsidR="0024612E">
        <w:rPr>
          <w:b/>
          <w:i/>
          <w:sz w:val="24"/>
          <w:szCs w:val="24"/>
          <w:u w:val="single"/>
        </w:rPr>
        <w:t>telse af skolernes medlemsgebyr</w:t>
      </w:r>
      <w:r>
        <w:rPr>
          <w:b/>
          <w:i/>
          <w:sz w:val="24"/>
          <w:szCs w:val="24"/>
          <w:u w:val="single"/>
        </w:rPr>
        <w:t xml:space="preserve">: </w:t>
      </w:r>
    </w:p>
    <w:p w:rsidR="00893AEE" w:rsidRDefault="00726438" w:rsidP="00893AEE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Kassere</w:t>
      </w:r>
      <w:r w:rsidR="0024612E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>n ser ingen grund til æ</w:t>
      </w:r>
      <w:r w:rsidR="0044089E">
        <w:rPr>
          <w:b/>
          <w:sz w:val="24"/>
          <w:szCs w:val="24"/>
        </w:rPr>
        <w:t>ndring i skolernes medlemsgebyr på 5,50 kr. pr. elev.</w:t>
      </w:r>
    </w:p>
    <w:p w:rsidR="00726438" w:rsidRDefault="00726438" w:rsidP="00893AEE">
      <w:pPr>
        <w:pStyle w:val="Listeafsnit"/>
        <w:rPr>
          <w:b/>
          <w:sz w:val="24"/>
          <w:szCs w:val="24"/>
        </w:rPr>
      </w:pPr>
    </w:p>
    <w:p w:rsidR="00726438" w:rsidRDefault="0024612E" w:rsidP="00726438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Valg </w:t>
      </w:r>
      <w:proofErr w:type="gramStart"/>
      <w:r>
        <w:rPr>
          <w:b/>
          <w:i/>
          <w:sz w:val="24"/>
          <w:szCs w:val="24"/>
          <w:u w:val="single"/>
        </w:rPr>
        <w:t xml:space="preserve">af </w:t>
      </w:r>
      <w:r w:rsidR="00726438">
        <w:rPr>
          <w:b/>
          <w:i/>
          <w:sz w:val="24"/>
          <w:szCs w:val="24"/>
          <w:u w:val="single"/>
        </w:rPr>
        <w:t>:</w:t>
      </w:r>
      <w:proofErr w:type="gramEnd"/>
    </w:p>
    <w:p w:rsidR="00726438" w:rsidRDefault="00726438" w:rsidP="00726438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b) 4</w:t>
      </w:r>
      <w:r w:rsidR="0024612E">
        <w:rPr>
          <w:b/>
          <w:sz w:val="24"/>
          <w:szCs w:val="24"/>
        </w:rPr>
        <w:t xml:space="preserve"> medlemmer til kredsbestyrelsen</w:t>
      </w:r>
      <w:r>
        <w:rPr>
          <w:b/>
          <w:sz w:val="24"/>
          <w:szCs w:val="24"/>
        </w:rPr>
        <w:t>: Lis Jensen og Lene Tang genvalgt.</w:t>
      </w:r>
    </w:p>
    <w:p w:rsidR="00726438" w:rsidRDefault="00726438" w:rsidP="00726438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24612E">
        <w:rPr>
          <w:b/>
          <w:sz w:val="24"/>
          <w:szCs w:val="24"/>
        </w:rPr>
        <w:t xml:space="preserve">               Søren Nørgreen (Seminariet) foreslået </w:t>
      </w:r>
      <w:r>
        <w:rPr>
          <w:b/>
          <w:sz w:val="24"/>
          <w:szCs w:val="24"/>
        </w:rPr>
        <w:t>og valgt.</w:t>
      </w:r>
    </w:p>
    <w:p w:rsidR="00726438" w:rsidRDefault="00726438" w:rsidP="00726438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Bestyrelsen har mandat til at indsætte nyt medlem.</w:t>
      </w:r>
    </w:p>
    <w:p w:rsidR="00726438" w:rsidRDefault="00726438" w:rsidP="00726438">
      <w:pPr>
        <w:pStyle w:val="Listeafsnit"/>
        <w:rPr>
          <w:b/>
          <w:sz w:val="24"/>
          <w:szCs w:val="24"/>
        </w:rPr>
      </w:pPr>
    </w:p>
    <w:p w:rsidR="00726438" w:rsidRDefault="00726438" w:rsidP="00726438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c) 2 suppleanter til kredsbestyrelsen: Bestyrelse</w:t>
      </w:r>
      <w:r w:rsidR="0024612E">
        <w:rPr>
          <w:b/>
          <w:sz w:val="24"/>
          <w:szCs w:val="24"/>
        </w:rPr>
        <w:t>n har mandat til at indsætte suppleanter.</w:t>
      </w:r>
    </w:p>
    <w:p w:rsidR="00726438" w:rsidRDefault="00726438" w:rsidP="00726438">
      <w:pPr>
        <w:pStyle w:val="Listeafsnit"/>
        <w:rPr>
          <w:b/>
          <w:sz w:val="24"/>
          <w:szCs w:val="24"/>
        </w:rPr>
      </w:pPr>
    </w:p>
    <w:p w:rsidR="00726438" w:rsidRDefault="0024612E" w:rsidP="00726438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d) 2 revisorer</w:t>
      </w:r>
      <w:r w:rsidR="00726438">
        <w:rPr>
          <w:b/>
          <w:sz w:val="24"/>
          <w:szCs w:val="24"/>
        </w:rPr>
        <w:t xml:space="preserve">: Vibeke </w:t>
      </w:r>
      <w:proofErr w:type="spellStart"/>
      <w:r w:rsidR="00726438">
        <w:rPr>
          <w:b/>
          <w:sz w:val="24"/>
          <w:szCs w:val="24"/>
        </w:rPr>
        <w:t>Bostrøm</w:t>
      </w:r>
      <w:proofErr w:type="spellEnd"/>
      <w:r w:rsidR="00726438">
        <w:rPr>
          <w:b/>
          <w:sz w:val="24"/>
          <w:szCs w:val="24"/>
        </w:rPr>
        <w:t xml:space="preserve"> og Carl Chr. Høy.</w:t>
      </w:r>
    </w:p>
    <w:p w:rsidR="00726438" w:rsidRDefault="00726438" w:rsidP="00726438">
      <w:pPr>
        <w:pStyle w:val="Listeafsnit"/>
        <w:rPr>
          <w:b/>
          <w:sz w:val="24"/>
          <w:szCs w:val="24"/>
        </w:rPr>
      </w:pPr>
    </w:p>
    <w:p w:rsidR="00726438" w:rsidRDefault="0024612E" w:rsidP="00726438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e) 1 revisorsuppleant</w:t>
      </w:r>
      <w:r w:rsidR="00726438">
        <w:rPr>
          <w:b/>
          <w:sz w:val="24"/>
          <w:szCs w:val="24"/>
        </w:rPr>
        <w:t xml:space="preserve">: Claus </w:t>
      </w:r>
      <w:proofErr w:type="spellStart"/>
      <w:r w:rsidR="00726438">
        <w:rPr>
          <w:b/>
          <w:sz w:val="24"/>
          <w:szCs w:val="24"/>
        </w:rPr>
        <w:t>Stengaard</w:t>
      </w:r>
      <w:proofErr w:type="spellEnd"/>
      <w:r w:rsidR="00726438">
        <w:rPr>
          <w:b/>
          <w:sz w:val="24"/>
          <w:szCs w:val="24"/>
        </w:rPr>
        <w:t>.</w:t>
      </w:r>
    </w:p>
    <w:p w:rsidR="00726438" w:rsidRDefault="00726438" w:rsidP="007264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8.  </w:t>
      </w:r>
      <w:r>
        <w:rPr>
          <w:b/>
          <w:i/>
          <w:sz w:val="24"/>
          <w:szCs w:val="24"/>
          <w:u w:val="single"/>
        </w:rPr>
        <w:t xml:space="preserve">Fastlæggelse af tid og sted for næste års repræsentantskabsmøde:  </w:t>
      </w:r>
    </w:p>
    <w:p w:rsidR="00726438" w:rsidRDefault="00726438" w:rsidP="007264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Fanø kommune. Kredsbestyrelsen koordinerer datoen med de andre kredse.</w:t>
      </w:r>
    </w:p>
    <w:p w:rsidR="00726438" w:rsidRPr="009502FB" w:rsidRDefault="00726438" w:rsidP="009502FB">
      <w:pPr>
        <w:pStyle w:val="Listeafsnit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proofErr w:type="gramStart"/>
      <w:r w:rsidRPr="009502FB">
        <w:rPr>
          <w:b/>
          <w:i/>
          <w:sz w:val="24"/>
          <w:szCs w:val="24"/>
          <w:u w:val="single"/>
        </w:rPr>
        <w:t>Evt. :</w:t>
      </w:r>
      <w:proofErr w:type="gramEnd"/>
      <w:r w:rsidRPr="009502FB">
        <w:rPr>
          <w:b/>
          <w:i/>
          <w:sz w:val="24"/>
          <w:szCs w:val="24"/>
          <w:u w:val="single"/>
        </w:rPr>
        <w:t xml:space="preserve"> </w:t>
      </w:r>
    </w:p>
    <w:p w:rsidR="009502FB" w:rsidRPr="009502FB" w:rsidRDefault="009502FB" w:rsidP="009502FB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Lene og Lis præsenterede Dansk Skoleidræts nye hjemmeside – herunder Sydvestjyllands kreds.</w:t>
      </w:r>
    </w:p>
    <w:p w:rsidR="009502FB" w:rsidRDefault="009502FB" w:rsidP="009502FB">
      <w:pPr>
        <w:pStyle w:val="Listeafsni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Niels Erik Christensen takkede repræsentantskabet for deltagelse i mødet.</w:t>
      </w:r>
    </w:p>
    <w:p w:rsidR="009502FB" w:rsidRDefault="009502FB" w:rsidP="009502FB">
      <w:pPr>
        <w:pStyle w:val="Listeafsni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Takkede </w:t>
      </w:r>
      <w:r w:rsidR="0024612E">
        <w:rPr>
          <w:b/>
          <w:i/>
          <w:sz w:val="24"/>
          <w:szCs w:val="24"/>
        </w:rPr>
        <w:t>Finn Kristensen</w:t>
      </w:r>
      <w:r>
        <w:rPr>
          <w:b/>
          <w:i/>
          <w:sz w:val="24"/>
          <w:szCs w:val="24"/>
        </w:rPr>
        <w:t xml:space="preserve"> fra Landsorganisationen og bad ham hilse folk i Nyborg.</w:t>
      </w:r>
    </w:p>
    <w:p w:rsidR="009502FB" w:rsidRDefault="009502FB" w:rsidP="009502FB">
      <w:pPr>
        <w:pStyle w:val="Listeafsni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Tak til mødets dirigent Carl Chr. Høy.</w:t>
      </w:r>
    </w:p>
    <w:p w:rsidR="009502FB" w:rsidRDefault="009502FB" w:rsidP="009502FB">
      <w:pPr>
        <w:pStyle w:val="Listeafsnit"/>
        <w:rPr>
          <w:b/>
          <w:i/>
          <w:sz w:val="24"/>
          <w:szCs w:val="24"/>
        </w:rPr>
      </w:pPr>
    </w:p>
    <w:p w:rsidR="009502FB" w:rsidRDefault="009502FB" w:rsidP="009502FB">
      <w:pPr>
        <w:pStyle w:val="Listeafsnit"/>
        <w:rPr>
          <w:b/>
          <w:i/>
          <w:sz w:val="24"/>
          <w:szCs w:val="24"/>
        </w:rPr>
      </w:pPr>
    </w:p>
    <w:p w:rsidR="009502FB" w:rsidRPr="009502FB" w:rsidRDefault="009502FB" w:rsidP="009502FB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  <w:r w:rsidR="0024612E">
        <w:rPr>
          <w:b/>
          <w:sz w:val="24"/>
          <w:szCs w:val="24"/>
        </w:rPr>
        <w:tab/>
      </w:r>
      <w:r w:rsidR="0044089E">
        <w:rPr>
          <w:b/>
          <w:sz w:val="24"/>
          <w:szCs w:val="24"/>
        </w:rPr>
        <w:t xml:space="preserve">_______________________________  </w:t>
      </w:r>
    </w:p>
    <w:p w:rsidR="009502FB" w:rsidRPr="009502FB" w:rsidRDefault="0044089E" w:rsidP="009502FB">
      <w:pPr>
        <w:pStyle w:val="Listeafsni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>
        <w:rPr>
          <w:b/>
          <w:sz w:val="24"/>
          <w:szCs w:val="24"/>
        </w:rPr>
        <w:t>Dirigent</w:t>
      </w:r>
      <w:r w:rsidR="0024612E">
        <w:rPr>
          <w:b/>
          <w:sz w:val="24"/>
          <w:szCs w:val="24"/>
        </w:rPr>
        <w:tab/>
      </w:r>
      <w:r w:rsidR="0024612E">
        <w:rPr>
          <w:b/>
          <w:sz w:val="24"/>
          <w:szCs w:val="24"/>
        </w:rPr>
        <w:tab/>
      </w:r>
      <w:r w:rsidR="0024612E">
        <w:rPr>
          <w:b/>
          <w:sz w:val="24"/>
          <w:szCs w:val="24"/>
        </w:rPr>
        <w:tab/>
      </w:r>
      <w:r w:rsidR="0024612E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Referent</w:t>
      </w:r>
      <w:r>
        <w:rPr>
          <w:b/>
          <w:sz w:val="20"/>
          <w:szCs w:val="20"/>
        </w:rPr>
        <w:t xml:space="preserve"> </w:t>
      </w:r>
    </w:p>
    <w:p w:rsidR="009502FB" w:rsidRDefault="0044089E" w:rsidP="009502FB">
      <w:pPr>
        <w:pStyle w:val="Listeafsnit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</w:t>
      </w:r>
      <w:r w:rsidR="00196462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</w:t>
      </w:r>
      <w:r w:rsidR="0024612E">
        <w:rPr>
          <w:b/>
          <w:sz w:val="28"/>
          <w:szCs w:val="28"/>
        </w:rPr>
        <w:t>Dansk S</w:t>
      </w:r>
      <w:r>
        <w:rPr>
          <w:b/>
          <w:sz w:val="28"/>
          <w:szCs w:val="28"/>
        </w:rPr>
        <w:t>koleidræt</w:t>
      </w:r>
      <w:r w:rsidR="00563E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Sydvestjylland</w:t>
      </w:r>
      <w:r w:rsidR="0024612E">
        <w:rPr>
          <w:b/>
          <w:sz w:val="28"/>
          <w:szCs w:val="28"/>
        </w:rPr>
        <w:t xml:space="preserve"> 2014</w:t>
      </w:r>
    </w:p>
    <w:p w:rsidR="00196462" w:rsidRDefault="00196462" w:rsidP="009502FB">
      <w:pPr>
        <w:pStyle w:val="Listeafsnit"/>
        <w:rPr>
          <w:b/>
          <w:sz w:val="28"/>
          <w:szCs w:val="28"/>
        </w:rPr>
      </w:pPr>
    </w:p>
    <w:p w:rsidR="00196462" w:rsidRDefault="00196462" w:rsidP="009502FB">
      <w:pPr>
        <w:pStyle w:val="Listeafsnit"/>
        <w:rPr>
          <w:b/>
          <w:sz w:val="28"/>
          <w:szCs w:val="28"/>
        </w:rPr>
      </w:pPr>
    </w:p>
    <w:p w:rsidR="00563E1C" w:rsidRDefault="00563E1C" w:rsidP="009502FB">
      <w:pPr>
        <w:pStyle w:val="Listeafsnit"/>
        <w:rPr>
          <w:b/>
          <w:sz w:val="28"/>
          <w:szCs w:val="28"/>
        </w:rPr>
      </w:pPr>
    </w:p>
    <w:p w:rsidR="00563E1C" w:rsidRPr="00563E1C" w:rsidRDefault="0024612E" w:rsidP="009502FB">
      <w:pPr>
        <w:pStyle w:val="Listeafsni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Kredsbestyrelsesmedlemmer</w:t>
      </w:r>
      <w:r w:rsidR="00563E1C" w:rsidRPr="00563E1C">
        <w:rPr>
          <w:b/>
          <w:sz w:val="24"/>
          <w:szCs w:val="24"/>
          <w:u w:val="single"/>
        </w:rPr>
        <w:t>:</w:t>
      </w:r>
    </w:p>
    <w:p w:rsidR="009502FB" w:rsidRDefault="009502FB" w:rsidP="009502FB">
      <w:pPr>
        <w:pStyle w:val="Listeafsnit"/>
        <w:rPr>
          <w:b/>
          <w:sz w:val="24"/>
          <w:szCs w:val="24"/>
        </w:rPr>
      </w:pPr>
    </w:p>
    <w:p w:rsidR="00563E1C" w:rsidRDefault="0024612E" w:rsidP="009502FB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Niels Erik Christensen, Nordby Skole, Fanø Kommune</w:t>
      </w:r>
    </w:p>
    <w:p w:rsidR="00563E1C" w:rsidRDefault="00563E1C" w:rsidP="009502FB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Lene Tang, Bakkevejens </w:t>
      </w:r>
      <w:r w:rsidR="0024612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kole, Esbjerg </w:t>
      </w:r>
      <w:r w:rsidR="0024612E">
        <w:rPr>
          <w:b/>
          <w:sz w:val="24"/>
          <w:szCs w:val="24"/>
        </w:rPr>
        <w:t>Kommune</w:t>
      </w:r>
    </w:p>
    <w:p w:rsidR="00563E1C" w:rsidRDefault="00563E1C" w:rsidP="009502FB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Lis</w:t>
      </w:r>
      <w:r w:rsidR="0024612E">
        <w:rPr>
          <w:b/>
          <w:sz w:val="24"/>
          <w:szCs w:val="24"/>
        </w:rPr>
        <w:t xml:space="preserve"> Jensen, Grønvangskolen, Vejen Kommune</w:t>
      </w:r>
    </w:p>
    <w:p w:rsidR="00563E1C" w:rsidRDefault="0024612E" w:rsidP="009502FB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Hanne Munk, Ølgod Skole, Varde Kommune</w:t>
      </w:r>
    </w:p>
    <w:p w:rsidR="00563E1C" w:rsidRDefault="00563E1C" w:rsidP="009502FB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Jacob Ly</w:t>
      </w:r>
      <w:r w:rsidR="0024612E">
        <w:rPr>
          <w:b/>
          <w:sz w:val="24"/>
          <w:szCs w:val="24"/>
        </w:rPr>
        <w:t>kke, Vestervangskolen, Esbjerg Kommune</w:t>
      </w:r>
    </w:p>
    <w:p w:rsidR="00563E1C" w:rsidRDefault="00563E1C" w:rsidP="009502FB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Søren</w:t>
      </w:r>
      <w:r w:rsidR="0024612E">
        <w:rPr>
          <w:b/>
          <w:sz w:val="24"/>
          <w:szCs w:val="24"/>
        </w:rPr>
        <w:t xml:space="preserve"> Nørgreen, Seminariet, Esbjerg Kommune</w:t>
      </w:r>
    </w:p>
    <w:p w:rsidR="00563E1C" w:rsidRDefault="00563E1C" w:rsidP="009502FB">
      <w:pPr>
        <w:pStyle w:val="Listeafsnit"/>
        <w:rPr>
          <w:b/>
          <w:sz w:val="24"/>
          <w:szCs w:val="24"/>
        </w:rPr>
      </w:pPr>
    </w:p>
    <w:p w:rsidR="00563E1C" w:rsidRDefault="00563E1C" w:rsidP="009502FB">
      <w:pPr>
        <w:pStyle w:val="Listeafsnit"/>
        <w:rPr>
          <w:b/>
          <w:sz w:val="24"/>
          <w:szCs w:val="24"/>
        </w:rPr>
      </w:pPr>
    </w:p>
    <w:p w:rsidR="00563E1C" w:rsidRDefault="00563E1C" w:rsidP="009502FB">
      <w:pPr>
        <w:pStyle w:val="Listeafsnit"/>
        <w:rPr>
          <w:b/>
          <w:sz w:val="24"/>
          <w:szCs w:val="24"/>
        </w:rPr>
      </w:pPr>
    </w:p>
    <w:p w:rsidR="00563E1C" w:rsidRDefault="0024612E" w:rsidP="009502FB">
      <w:pPr>
        <w:pStyle w:val="Listeafsni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Suppleanter</w:t>
      </w:r>
      <w:r w:rsidR="00563E1C">
        <w:rPr>
          <w:b/>
          <w:sz w:val="24"/>
          <w:szCs w:val="24"/>
          <w:u w:val="single"/>
        </w:rPr>
        <w:t>:</w:t>
      </w:r>
    </w:p>
    <w:p w:rsidR="00196462" w:rsidRDefault="00196462" w:rsidP="009502FB">
      <w:pPr>
        <w:pStyle w:val="Listeafsnit"/>
        <w:rPr>
          <w:b/>
          <w:sz w:val="24"/>
          <w:szCs w:val="24"/>
          <w:u w:val="single"/>
        </w:rPr>
      </w:pPr>
    </w:p>
    <w:p w:rsidR="00196462" w:rsidRDefault="00196462" w:rsidP="00196462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?</w:t>
      </w:r>
    </w:p>
    <w:p w:rsidR="00196462" w:rsidRPr="00196462" w:rsidRDefault="00196462" w:rsidP="00196462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?</w:t>
      </w:r>
    </w:p>
    <w:p w:rsidR="00563E1C" w:rsidRPr="00196462" w:rsidRDefault="00563E1C" w:rsidP="00196462">
      <w:pPr>
        <w:rPr>
          <w:b/>
          <w:sz w:val="24"/>
          <w:szCs w:val="24"/>
        </w:rPr>
      </w:pPr>
    </w:p>
    <w:p w:rsidR="00563E1C" w:rsidRDefault="00563E1C" w:rsidP="009502FB">
      <w:pPr>
        <w:pStyle w:val="Listeafsnit"/>
        <w:rPr>
          <w:b/>
          <w:sz w:val="24"/>
          <w:szCs w:val="24"/>
        </w:rPr>
      </w:pPr>
    </w:p>
    <w:p w:rsidR="00563E1C" w:rsidRDefault="0024612E" w:rsidP="009502FB">
      <w:pPr>
        <w:pStyle w:val="Listeafsni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Revisorer</w:t>
      </w:r>
      <w:r w:rsidR="00563E1C">
        <w:rPr>
          <w:b/>
          <w:sz w:val="24"/>
          <w:szCs w:val="24"/>
          <w:u w:val="single"/>
        </w:rPr>
        <w:t>:</w:t>
      </w:r>
    </w:p>
    <w:p w:rsidR="00563E1C" w:rsidRDefault="00563E1C" w:rsidP="009502FB">
      <w:pPr>
        <w:pStyle w:val="Listeafsnit"/>
        <w:rPr>
          <w:b/>
          <w:sz w:val="24"/>
          <w:szCs w:val="24"/>
        </w:rPr>
      </w:pPr>
    </w:p>
    <w:p w:rsidR="00563E1C" w:rsidRDefault="0024612E" w:rsidP="009502FB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Vibeke </w:t>
      </w:r>
      <w:proofErr w:type="spellStart"/>
      <w:r>
        <w:rPr>
          <w:b/>
          <w:sz w:val="24"/>
          <w:szCs w:val="24"/>
        </w:rPr>
        <w:t>Bostrøm</w:t>
      </w:r>
      <w:proofErr w:type="spellEnd"/>
      <w:r>
        <w:rPr>
          <w:b/>
          <w:sz w:val="24"/>
          <w:szCs w:val="24"/>
        </w:rPr>
        <w:t>, Nordre S</w:t>
      </w:r>
      <w:r w:rsidR="00563E1C">
        <w:rPr>
          <w:b/>
          <w:sz w:val="24"/>
          <w:szCs w:val="24"/>
        </w:rPr>
        <w:t xml:space="preserve">kole, </w:t>
      </w:r>
      <w:r>
        <w:rPr>
          <w:b/>
          <w:sz w:val="24"/>
          <w:szCs w:val="24"/>
        </w:rPr>
        <w:t>Esbjerg Kommune</w:t>
      </w:r>
    </w:p>
    <w:p w:rsidR="00563E1C" w:rsidRDefault="00563E1C" w:rsidP="009502FB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Carl Chr. Høy</w:t>
      </w:r>
    </w:p>
    <w:p w:rsidR="00196462" w:rsidRDefault="00196462" w:rsidP="009502FB">
      <w:pPr>
        <w:pStyle w:val="Listeafsnit"/>
        <w:rPr>
          <w:b/>
          <w:sz w:val="24"/>
          <w:szCs w:val="24"/>
        </w:rPr>
      </w:pPr>
    </w:p>
    <w:p w:rsidR="00196462" w:rsidRDefault="0024612E" w:rsidP="009502FB">
      <w:pPr>
        <w:pStyle w:val="Listeafsni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Revisorsuppleant</w:t>
      </w:r>
      <w:r w:rsidR="00196462">
        <w:rPr>
          <w:b/>
          <w:sz w:val="24"/>
          <w:szCs w:val="24"/>
          <w:u w:val="single"/>
        </w:rPr>
        <w:t>:</w:t>
      </w:r>
    </w:p>
    <w:p w:rsidR="00196462" w:rsidRDefault="00196462" w:rsidP="009502FB">
      <w:pPr>
        <w:pStyle w:val="Listeafsnit"/>
        <w:rPr>
          <w:b/>
          <w:sz w:val="24"/>
          <w:szCs w:val="24"/>
        </w:rPr>
      </w:pPr>
    </w:p>
    <w:p w:rsidR="00196462" w:rsidRPr="00196462" w:rsidRDefault="0024612E" w:rsidP="009502FB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Claus </w:t>
      </w:r>
      <w:proofErr w:type="spellStart"/>
      <w:r>
        <w:rPr>
          <w:b/>
          <w:sz w:val="24"/>
          <w:szCs w:val="24"/>
        </w:rPr>
        <w:t>Stengaard</w:t>
      </w:r>
      <w:proofErr w:type="spellEnd"/>
      <w:r>
        <w:rPr>
          <w:b/>
          <w:sz w:val="24"/>
          <w:szCs w:val="24"/>
        </w:rPr>
        <w:t>, Bakkevejens Skole, Esbjerg Kommune</w:t>
      </w:r>
    </w:p>
    <w:p w:rsidR="00563E1C" w:rsidRPr="00563E1C" w:rsidRDefault="00563E1C" w:rsidP="009502FB">
      <w:pPr>
        <w:pStyle w:val="Listeafsnit"/>
        <w:rPr>
          <w:b/>
          <w:sz w:val="24"/>
          <w:szCs w:val="24"/>
        </w:rPr>
      </w:pPr>
    </w:p>
    <w:p w:rsidR="00726438" w:rsidRPr="00726438" w:rsidRDefault="00726438" w:rsidP="007264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726438" w:rsidRPr="00726438" w:rsidRDefault="00726438" w:rsidP="00726438">
      <w:pPr>
        <w:pStyle w:val="Listeafsnit"/>
        <w:rPr>
          <w:b/>
          <w:sz w:val="24"/>
          <w:szCs w:val="24"/>
        </w:rPr>
      </w:pPr>
    </w:p>
    <w:p w:rsidR="00726438" w:rsidRDefault="00196462" w:rsidP="00893AEE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96462" w:rsidRDefault="00196462" w:rsidP="00893AEE">
      <w:pPr>
        <w:pStyle w:val="Listeafsnit"/>
        <w:rPr>
          <w:b/>
          <w:sz w:val="24"/>
          <w:szCs w:val="24"/>
        </w:rPr>
      </w:pPr>
    </w:p>
    <w:p w:rsidR="00196462" w:rsidRPr="00893AEE" w:rsidRDefault="00196462" w:rsidP="00893AEE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4.</w:t>
      </w:r>
    </w:p>
    <w:p w:rsidR="00893AEE" w:rsidRPr="00893AEE" w:rsidRDefault="00893AEE" w:rsidP="00893AEE">
      <w:pPr>
        <w:pStyle w:val="Listeafsnit"/>
        <w:rPr>
          <w:b/>
          <w:sz w:val="24"/>
          <w:szCs w:val="24"/>
        </w:rPr>
      </w:pPr>
    </w:p>
    <w:p w:rsidR="00893AEE" w:rsidRDefault="00893AEE" w:rsidP="00893AEE">
      <w:pPr>
        <w:pStyle w:val="Listeafsnit"/>
        <w:rPr>
          <w:b/>
          <w:sz w:val="24"/>
          <w:szCs w:val="24"/>
        </w:rPr>
      </w:pPr>
    </w:p>
    <w:p w:rsidR="00893AEE" w:rsidRPr="00893AEE" w:rsidRDefault="00893AEE" w:rsidP="00893AEE">
      <w:pPr>
        <w:pStyle w:val="Listeafsnit"/>
        <w:rPr>
          <w:b/>
          <w:sz w:val="24"/>
          <w:szCs w:val="24"/>
        </w:rPr>
      </w:pPr>
    </w:p>
    <w:p w:rsidR="006931C3" w:rsidRDefault="006931C3" w:rsidP="006931C3">
      <w:pPr>
        <w:pStyle w:val="Listeafsnit"/>
        <w:rPr>
          <w:b/>
          <w:sz w:val="24"/>
          <w:szCs w:val="24"/>
        </w:rPr>
      </w:pPr>
    </w:p>
    <w:p w:rsidR="006931C3" w:rsidRPr="006931C3" w:rsidRDefault="006931C3" w:rsidP="006931C3">
      <w:pPr>
        <w:pStyle w:val="Listeafsnit"/>
        <w:rPr>
          <w:b/>
          <w:sz w:val="24"/>
          <w:szCs w:val="24"/>
        </w:rPr>
      </w:pPr>
    </w:p>
    <w:p w:rsidR="00480482" w:rsidRPr="00480482" w:rsidRDefault="00480482" w:rsidP="00480482">
      <w:pPr>
        <w:pStyle w:val="Listeafsnit"/>
        <w:rPr>
          <w:b/>
          <w:i/>
          <w:sz w:val="24"/>
          <w:szCs w:val="24"/>
          <w:u w:val="single"/>
        </w:rPr>
      </w:pPr>
    </w:p>
    <w:p w:rsidR="00480482" w:rsidRPr="00480482" w:rsidRDefault="00480482" w:rsidP="005A5F8A">
      <w:pPr>
        <w:rPr>
          <w:b/>
          <w:i/>
          <w:sz w:val="24"/>
          <w:szCs w:val="24"/>
          <w:u w:val="single"/>
        </w:rPr>
      </w:pPr>
    </w:p>
    <w:p w:rsidR="00480482" w:rsidRDefault="00480482" w:rsidP="005A5F8A">
      <w:pPr>
        <w:rPr>
          <w:b/>
          <w:sz w:val="24"/>
          <w:szCs w:val="24"/>
        </w:rPr>
      </w:pPr>
    </w:p>
    <w:p w:rsidR="008A11FA" w:rsidRPr="00426BF9" w:rsidRDefault="008A11FA" w:rsidP="005A5F8A">
      <w:pPr>
        <w:rPr>
          <w:b/>
          <w:sz w:val="24"/>
          <w:szCs w:val="24"/>
        </w:rPr>
      </w:pPr>
    </w:p>
    <w:p w:rsidR="00454EF0" w:rsidRPr="0007429E" w:rsidRDefault="00454EF0" w:rsidP="005A5F8A">
      <w:pPr>
        <w:rPr>
          <w:b/>
          <w:sz w:val="24"/>
          <w:szCs w:val="24"/>
        </w:rPr>
      </w:pPr>
    </w:p>
    <w:p w:rsidR="0007429E" w:rsidRPr="0007429E" w:rsidRDefault="0007429E" w:rsidP="005A5F8A">
      <w:pPr>
        <w:rPr>
          <w:b/>
          <w:sz w:val="24"/>
          <w:szCs w:val="24"/>
        </w:rPr>
      </w:pPr>
    </w:p>
    <w:p w:rsidR="005A5F8A" w:rsidRPr="005A5F8A" w:rsidRDefault="005A5F8A" w:rsidP="005A5F8A">
      <w:pPr>
        <w:rPr>
          <w:b/>
          <w:sz w:val="24"/>
          <w:szCs w:val="24"/>
        </w:rPr>
      </w:pPr>
    </w:p>
    <w:p w:rsidR="005A5F8A" w:rsidRPr="005A5F8A" w:rsidRDefault="005A5F8A" w:rsidP="005A5F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5A5F8A" w:rsidRPr="005A5F8A" w:rsidRDefault="005A5F8A" w:rsidP="005A5F8A">
      <w:pPr>
        <w:pStyle w:val="Listeafsnit"/>
        <w:ind w:left="2490"/>
        <w:rPr>
          <w:b/>
          <w:sz w:val="24"/>
          <w:szCs w:val="24"/>
        </w:rPr>
      </w:pPr>
    </w:p>
    <w:p w:rsidR="005C37E1" w:rsidRPr="005C37E1" w:rsidRDefault="005C37E1" w:rsidP="005C37E1">
      <w:pPr>
        <w:pStyle w:val="Listeafsnit"/>
        <w:rPr>
          <w:b/>
          <w:sz w:val="24"/>
          <w:szCs w:val="24"/>
        </w:rPr>
      </w:pPr>
    </w:p>
    <w:sectPr w:rsidR="005C37E1" w:rsidRPr="005C37E1" w:rsidSect="001768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F9B"/>
    <w:multiLevelType w:val="hybridMultilevel"/>
    <w:tmpl w:val="6F8256F4"/>
    <w:lvl w:ilvl="0" w:tplc="D05E594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A50"/>
    <w:multiLevelType w:val="hybridMultilevel"/>
    <w:tmpl w:val="12E66360"/>
    <w:lvl w:ilvl="0" w:tplc="EEEC824C">
      <w:start w:val="2"/>
      <w:numFmt w:val="bullet"/>
      <w:lvlText w:val="-"/>
      <w:lvlJc w:val="left"/>
      <w:pPr>
        <w:ind w:left="232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72F0C72"/>
    <w:multiLevelType w:val="hybridMultilevel"/>
    <w:tmpl w:val="756E6D72"/>
    <w:lvl w:ilvl="0" w:tplc="74BEF9E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887"/>
    <w:multiLevelType w:val="hybridMultilevel"/>
    <w:tmpl w:val="B75CF78A"/>
    <w:lvl w:ilvl="0" w:tplc="F1DC24F8">
      <w:start w:val="2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40AC576A"/>
    <w:multiLevelType w:val="hybridMultilevel"/>
    <w:tmpl w:val="88161694"/>
    <w:lvl w:ilvl="0" w:tplc="C33666A0">
      <w:start w:val="2"/>
      <w:numFmt w:val="bullet"/>
      <w:lvlText w:val="-"/>
      <w:lvlJc w:val="left"/>
      <w:pPr>
        <w:ind w:left="243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4C897B83"/>
    <w:multiLevelType w:val="hybridMultilevel"/>
    <w:tmpl w:val="EE8E7A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116FA"/>
    <w:multiLevelType w:val="hybridMultilevel"/>
    <w:tmpl w:val="B9F8D9C8"/>
    <w:lvl w:ilvl="0" w:tplc="FC280D8A">
      <w:start w:val="2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50A214EA"/>
    <w:multiLevelType w:val="hybridMultilevel"/>
    <w:tmpl w:val="8DFEE34A"/>
    <w:lvl w:ilvl="0" w:tplc="7ED2CE4A">
      <w:start w:val="2"/>
      <w:numFmt w:val="bullet"/>
      <w:lvlText w:val="-"/>
      <w:lvlJc w:val="left"/>
      <w:pPr>
        <w:ind w:left="243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>
    <w:nsid w:val="5DF41496"/>
    <w:multiLevelType w:val="hybridMultilevel"/>
    <w:tmpl w:val="AA029164"/>
    <w:lvl w:ilvl="0" w:tplc="0BEEFA3E">
      <w:start w:val="2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75CF6592"/>
    <w:multiLevelType w:val="hybridMultilevel"/>
    <w:tmpl w:val="22569FCA"/>
    <w:lvl w:ilvl="0" w:tplc="6908C654">
      <w:start w:val="3"/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C37E1"/>
    <w:rsid w:val="0007429E"/>
    <w:rsid w:val="00176869"/>
    <w:rsid w:val="00196462"/>
    <w:rsid w:val="0024612E"/>
    <w:rsid w:val="00264069"/>
    <w:rsid w:val="002653C7"/>
    <w:rsid w:val="00426BF9"/>
    <w:rsid w:val="0044089E"/>
    <w:rsid w:val="00454EF0"/>
    <w:rsid w:val="00480482"/>
    <w:rsid w:val="00557FDF"/>
    <w:rsid w:val="00563E1C"/>
    <w:rsid w:val="005720F5"/>
    <w:rsid w:val="005A5F8A"/>
    <w:rsid w:val="005C37E1"/>
    <w:rsid w:val="005C4321"/>
    <w:rsid w:val="006931C3"/>
    <w:rsid w:val="00694374"/>
    <w:rsid w:val="006D1F9F"/>
    <w:rsid w:val="00726438"/>
    <w:rsid w:val="00893AEE"/>
    <w:rsid w:val="008A11FA"/>
    <w:rsid w:val="009502FB"/>
    <w:rsid w:val="00A27590"/>
    <w:rsid w:val="00C17FF3"/>
    <w:rsid w:val="00C3710A"/>
    <w:rsid w:val="00CE79FA"/>
    <w:rsid w:val="00E4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37E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6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37E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6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Billund Kommune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hann0533</dc:creator>
  <cp:lastModifiedBy>Pedersen Lene Tang. LETA</cp:lastModifiedBy>
  <cp:revision>2</cp:revision>
  <cp:lastPrinted>2014-03-08T12:56:00Z</cp:lastPrinted>
  <dcterms:created xsi:type="dcterms:W3CDTF">2014-04-08T14:29:00Z</dcterms:created>
  <dcterms:modified xsi:type="dcterms:W3CDTF">2014-04-08T14:29:00Z</dcterms:modified>
</cp:coreProperties>
</file>